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FA1FA" w14:textId="3AEBB2F0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lang w:eastAsia="et-EE"/>
        </w:rPr>
      </w:pPr>
      <w:r>
        <w:rPr>
          <w:rFonts w:ascii="Times New Roman" w:hAnsi="Times New Roman"/>
          <w:b/>
          <w:bCs/>
          <w:color w:val="000000"/>
          <w:sz w:val="24"/>
          <w:lang w:eastAsia="et-EE"/>
        </w:rPr>
        <w:t>Curriculum Vitae vorm</w:t>
      </w:r>
    </w:p>
    <w:p w14:paraId="177FA1FB" w14:textId="77777777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t-EE"/>
        </w:rPr>
      </w:pPr>
    </w:p>
    <w:p w14:paraId="177FA1FC" w14:textId="77243D2C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sz w:val="24"/>
          <w:lang w:eastAsia="et-EE"/>
        </w:rPr>
      </w:pPr>
      <w:r w:rsidRPr="00FE53BE">
        <w:rPr>
          <w:rFonts w:ascii="Times New Roman" w:hAnsi="Times New Roman"/>
          <w:b/>
          <w:bCs/>
          <w:sz w:val="24"/>
          <w:lang w:eastAsia="et-EE"/>
        </w:rPr>
        <w:t>Hankija</w:t>
      </w:r>
      <w:r>
        <w:rPr>
          <w:rFonts w:ascii="Times New Roman" w:hAnsi="Times New Roman"/>
          <w:sz w:val="24"/>
          <w:lang w:eastAsia="et-EE"/>
        </w:rPr>
        <w:t xml:space="preserve">: </w:t>
      </w:r>
      <w:r w:rsidR="003E3EA2" w:rsidRPr="003E3EA2">
        <w:rPr>
          <w:rFonts w:ascii="Times New Roman" w:hAnsi="Times New Roman"/>
          <w:sz w:val="24"/>
          <w:lang w:eastAsia="et-EE"/>
        </w:rPr>
        <w:t>Registrite ja Infosüsteemide Keskus</w:t>
      </w:r>
    </w:p>
    <w:p w14:paraId="665B15D9" w14:textId="6059CE75" w:rsidR="00A81BBF" w:rsidRPr="00A81BBF" w:rsidRDefault="002C14B1" w:rsidP="005F786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t-EE"/>
        </w:rPr>
      </w:pPr>
      <w:r w:rsidRPr="00FE53BE">
        <w:rPr>
          <w:rFonts w:ascii="Times New Roman" w:hAnsi="Times New Roman"/>
          <w:b/>
          <w:bCs/>
          <w:sz w:val="24"/>
          <w:lang w:eastAsia="et-EE"/>
        </w:rPr>
        <w:t>H</w:t>
      </w:r>
      <w:r w:rsidR="619EADD5" w:rsidRPr="00FE53BE">
        <w:rPr>
          <w:rFonts w:ascii="Times New Roman" w:hAnsi="Times New Roman"/>
          <w:b/>
          <w:bCs/>
          <w:sz w:val="24"/>
          <w:lang w:eastAsia="et-EE"/>
        </w:rPr>
        <w:t>anke nimetus</w:t>
      </w:r>
      <w:r w:rsidRPr="00FE53BE">
        <w:rPr>
          <w:rFonts w:ascii="Times New Roman" w:hAnsi="Times New Roman"/>
          <w:b/>
          <w:bCs/>
          <w:sz w:val="24"/>
          <w:lang w:eastAsia="et-EE"/>
        </w:rPr>
        <w:t xml:space="preserve"> ja</w:t>
      </w:r>
      <w:r w:rsidR="619EADD5" w:rsidRPr="00FE53BE">
        <w:rPr>
          <w:rFonts w:ascii="Times New Roman" w:hAnsi="Times New Roman"/>
          <w:b/>
          <w:bCs/>
          <w:sz w:val="24"/>
          <w:lang w:eastAsia="et-EE"/>
        </w:rPr>
        <w:t xml:space="preserve"> viitenumber</w:t>
      </w:r>
      <w:r w:rsidR="619EADD5" w:rsidRPr="619EADD5">
        <w:rPr>
          <w:rFonts w:ascii="Times New Roman" w:hAnsi="Times New Roman"/>
          <w:sz w:val="24"/>
          <w:lang w:eastAsia="et-EE"/>
        </w:rPr>
        <w:t xml:space="preserve">: </w:t>
      </w:r>
      <w:r w:rsidR="005F7864" w:rsidRPr="005F7864">
        <w:rPr>
          <w:rFonts w:ascii="Times New Roman" w:hAnsi="Times New Roman"/>
          <w:sz w:val="24"/>
          <w:lang w:eastAsia="et-EE"/>
        </w:rPr>
        <w:t xml:space="preserve">„Kohtuekspertiisi infosüsteemi arendusressurss" (273778) </w:t>
      </w:r>
      <w:r w:rsidR="00A81BBF" w:rsidRPr="00A81BBF">
        <w:rPr>
          <w:rFonts w:ascii="Times New Roman" w:hAnsi="Times New Roman"/>
          <w:b/>
          <w:bCs/>
          <w:color w:val="000000"/>
          <w:sz w:val="24"/>
          <w:lang w:eastAsia="et-EE"/>
        </w:rPr>
        <w:t>Spetsialisti roll</w:t>
      </w:r>
      <w:r w:rsidR="00A81BBF">
        <w:rPr>
          <w:rFonts w:ascii="Times New Roman" w:hAnsi="Times New Roman"/>
          <w:color w:val="000000"/>
          <w:sz w:val="24"/>
          <w:lang w:eastAsia="et-EE"/>
        </w:rPr>
        <w:t>:</w:t>
      </w:r>
      <w:r w:rsidR="00A54903">
        <w:rPr>
          <w:rFonts w:ascii="Times New Roman" w:hAnsi="Times New Roman"/>
          <w:color w:val="000000"/>
          <w:sz w:val="24"/>
          <w:lang w:eastAsia="et-EE"/>
        </w:rPr>
        <w:t xml:space="preserve"> Arendaja</w:t>
      </w:r>
      <w:r w:rsidR="005F7864">
        <w:rPr>
          <w:rFonts w:ascii="Times New Roman" w:hAnsi="Times New Roman"/>
          <w:color w:val="000000"/>
          <w:sz w:val="24"/>
          <w:lang w:eastAsia="et-EE"/>
        </w:rPr>
        <w:t xml:space="preserve"> / analüütik</w:t>
      </w:r>
    </w:p>
    <w:p w14:paraId="177FA200" w14:textId="2BC3619F" w:rsidR="00E62968" w:rsidRDefault="00A81BBF" w:rsidP="00E62968">
      <w:pPr>
        <w:numPr>
          <w:ilvl w:val="0"/>
          <w:numId w:val="1"/>
        </w:numPr>
        <w:autoSpaceDE w:val="0"/>
        <w:autoSpaceDN w:val="0"/>
        <w:adjustRightInd w:val="0"/>
        <w:ind w:left="851"/>
        <w:rPr>
          <w:rFonts w:ascii="Times New Roman" w:hAnsi="Times New Roman"/>
          <w:color w:val="000000"/>
          <w:sz w:val="24"/>
          <w:lang w:eastAsia="et-EE"/>
        </w:rPr>
      </w:pPr>
      <w:r>
        <w:rPr>
          <w:rFonts w:ascii="Times New Roman" w:hAnsi="Times New Roman"/>
          <w:b/>
          <w:bCs/>
          <w:color w:val="000000"/>
          <w:sz w:val="24"/>
          <w:lang w:eastAsia="et-EE"/>
        </w:rPr>
        <w:t>E</w:t>
      </w:r>
      <w:r w:rsidR="00E62968">
        <w:rPr>
          <w:rFonts w:ascii="Times New Roman" w:hAnsi="Times New Roman"/>
          <w:b/>
          <w:bCs/>
          <w:color w:val="000000"/>
          <w:sz w:val="24"/>
          <w:lang w:eastAsia="et-EE"/>
        </w:rPr>
        <w:t>es- ja perenimi</w:t>
      </w:r>
      <w:r w:rsidR="00E62968">
        <w:rPr>
          <w:rFonts w:ascii="Times New Roman" w:hAnsi="Times New Roman"/>
          <w:color w:val="000000"/>
          <w:sz w:val="24"/>
          <w:lang w:eastAsia="et-EE"/>
        </w:rPr>
        <w:t>:</w:t>
      </w:r>
      <w:r w:rsidR="005F53AC">
        <w:rPr>
          <w:rFonts w:ascii="Times New Roman" w:hAnsi="Times New Roman"/>
          <w:color w:val="000000"/>
          <w:sz w:val="24"/>
          <w:lang w:eastAsia="et-EE"/>
        </w:rPr>
        <w:t xml:space="preserve"> </w:t>
      </w:r>
      <w:r w:rsidR="005F53AC">
        <w:rPr>
          <w:rFonts w:ascii="Times New Roman" w:hAnsi="Times New Roman"/>
          <w:b/>
          <w:bCs/>
          <w:color w:val="000000"/>
          <w:sz w:val="24"/>
          <w:lang w:eastAsia="et-EE"/>
        </w:rPr>
        <w:t>Deniss Šutov</w:t>
      </w:r>
    </w:p>
    <w:p w14:paraId="15540DA0" w14:textId="747848AE" w:rsidR="297394E7" w:rsidRDefault="297394E7" w:rsidP="297394E7">
      <w:pPr>
        <w:numPr>
          <w:ilvl w:val="0"/>
          <w:numId w:val="1"/>
        </w:numPr>
        <w:ind w:left="851"/>
        <w:rPr>
          <w:rFonts w:ascii="Times New Roman" w:hAnsi="Times New Roman"/>
          <w:b/>
          <w:bCs/>
          <w:color w:val="000000" w:themeColor="text1"/>
          <w:sz w:val="24"/>
          <w:lang w:eastAsia="et-EE"/>
        </w:rPr>
      </w:pPr>
      <w:r w:rsidRPr="297394E7">
        <w:rPr>
          <w:rFonts w:ascii="Times New Roman" w:hAnsi="Times New Roman"/>
          <w:b/>
          <w:bCs/>
          <w:color w:val="000000" w:themeColor="text1"/>
          <w:sz w:val="24"/>
          <w:lang w:eastAsia="et-EE"/>
        </w:rPr>
        <w:t>Isikukood või sünniaeg:</w:t>
      </w:r>
      <w:r w:rsidR="005F53AC">
        <w:rPr>
          <w:rFonts w:ascii="Times New Roman" w:hAnsi="Times New Roman"/>
          <w:b/>
          <w:bCs/>
          <w:color w:val="000000" w:themeColor="text1"/>
          <w:sz w:val="24"/>
          <w:lang w:eastAsia="et-EE"/>
        </w:rPr>
        <w:t xml:space="preserve"> </w:t>
      </w:r>
      <w:r w:rsidR="005F53AC">
        <w:rPr>
          <w:rFonts w:ascii="Times New Roman" w:hAnsi="Times New Roman"/>
          <w:sz w:val="24"/>
        </w:rPr>
        <w:t>39806143714</w:t>
      </w:r>
    </w:p>
    <w:p w14:paraId="18B1F5B6" w14:textId="681F8734" w:rsidR="297394E7" w:rsidRDefault="619EADD5" w:rsidP="619EADD5">
      <w:pPr>
        <w:numPr>
          <w:ilvl w:val="0"/>
          <w:numId w:val="1"/>
        </w:numPr>
        <w:ind w:left="851"/>
        <w:rPr>
          <w:b/>
          <w:bCs/>
          <w:color w:val="000000" w:themeColor="text1"/>
          <w:sz w:val="24"/>
        </w:rPr>
      </w:pPr>
      <w:r w:rsidRPr="619EADD5">
        <w:rPr>
          <w:rFonts w:ascii="Times New Roman" w:hAnsi="Times New Roman"/>
          <w:b/>
          <w:bCs/>
          <w:color w:val="000000" w:themeColor="text1"/>
          <w:sz w:val="24"/>
          <w:lang w:eastAsia="et-EE"/>
        </w:rPr>
        <w:t>Kodakondsus:</w:t>
      </w:r>
      <w:r w:rsidRPr="619EADD5">
        <w:rPr>
          <w:rFonts w:ascii="Times New Roman" w:hAnsi="Times New Roman"/>
          <w:b/>
          <w:bCs/>
          <w:i/>
          <w:iCs/>
          <w:color w:val="000000" w:themeColor="text1"/>
          <w:sz w:val="24"/>
          <w:lang w:eastAsia="et-EE"/>
        </w:rPr>
        <w:t xml:space="preserve"> </w:t>
      </w:r>
      <w:r w:rsidR="005F53AC">
        <w:rPr>
          <w:rFonts w:ascii="Times New Roman" w:hAnsi="Times New Roman"/>
          <w:color w:val="000000" w:themeColor="text1"/>
          <w:sz w:val="24"/>
          <w:lang w:eastAsia="et-EE"/>
        </w:rPr>
        <w:t>eesti</w:t>
      </w:r>
    </w:p>
    <w:p w14:paraId="177FA202" w14:textId="4E8B0CC6" w:rsidR="00E62968" w:rsidRDefault="00E62968" w:rsidP="00E62968">
      <w:pPr>
        <w:numPr>
          <w:ilvl w:val="0"/>
          <w:numId w:val="1"/>
        </w:numPr>
        <w:autoSpaceDE w:val="0"/>
        <w:autoSpaceDN w:val="0"/>
        <w:adjustRightInd w:val="0"/>
        <w:ind w:left="851"/>
        <w:rPr>
          <w:rFonts w:ascii="Times New Roman" w:hAnsi="Times New Roman"/>
          <w:b/>
          <w:bCs/>
          <w:color w:val="000000"/>
          <w:sz w:val="24"/>
          <w:lang w:eastAsia="et-EE"/>
        </w:rPr>
      </w:pPr>
      <w:r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Ettevõtte nimi </w:t>
      </w:r>
      <w:r>
        <w:rPr>
          <w:rFonts w:ascii="Times New Roman" w:hAnsi="Times New Roman"/>
          <w:bCs/>
          <w:color w:val="000000"/>
          <w:sz w:val="24"/>
          <w:lang w:eastAsia="et-EE"/>
        </w:rPr>
        <w:t>(</w:t>
      </w:r>
      <w:r>
        <w:rPr>
          <w:rFonts w:ascii="Times New Roman" w:hAnsi="Times New Roman"/>
          <w:bCs/>
          <w:i/>
          <w:color w:val="000000"/>
          <w:sz w:val="24"/>
          <w:lang w:eastAsia="et-EE"/>
        </w:rPr>
        <w:t>kus töötaja praegu töötab</w:t>
      </w:r>
      <w:r>
        <w:rPr>
          <w:rFonts w:ascii="Times New Roman" w:hAnsi="Times New Roman"/>
          <w:bCs/>
          <w:color w:val="000000"/>
          <w:sz w:val="24"/>
          <w:lang w:eastAsia="et-EE"/>
        </w:rPr>
        <w:t>)</w:t>
      </w:r>
      <w:r>
        <w:rPr>
          <w:rFonts w:ascii="Times New Roman" w:hAnsi="Times New Roman"/>
          <w:b/>
          <w:bCs/>
          <w:color w:val="000000"/>
          <w:sz w:val="24"/>
          <w:lang w:eastAsia="et-EE"/>
        </w:rPr>
        <w:t>:</w:t>
      </w:r>
      <w:r w:rsidR="005F53AC"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 </w:t>
      </w:r>
      <w:r w:rsidR="005F53AC">
        <w:rPr>
          <w:rFonts w:ascii="Times New Roman" w:hAnsi="Times New Roman"/>
          <w:color w:val="000000"/>
          <w:sz w:val="24"/>
          <w:lang w:eastAsia="et-EE"/>
        </w:rPr>
        <w:t>BPW Consulting</w:t>
      </w:r>
    </w:p>
    <w:p w14:paraId="224E5F6D" w14:textId="24D885B1" w:rsidR="006B4CEA" w:rsidRDefault="00E62968" w:rsidP="006B4CEA">
      <w:pPr>
        <w:numPr>
          <w:ilvl w:val="0"/>
          <w:numId w:val="1"/>
        </w:numPr>
        <w:autoSpaceDE w:val="0"/>
        <w:autoSpaceDN w:val="0"/>
        <w:adjustRightInd w:val="0"/>
        <w:ind w:left="851"/>
        <w:rPr>
          <w:rFonts w:ascii="Times New Roman" w:hAnsi="Times New Roman"/>
          <w:b/>
          <w:bCs/>
          <w:color w:val="000000"/>
          <w:sz w:val="24"/>
          <w:lang w:eastAsia="et-EE"/>
        </w:rPr>
      </w:pPr>
      <w:r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Spetsialisti rollile vastav erialane tööstaaž </w:t>
      </w:r>
      <w:r>
        <w:rPr>
          <w:rFonts w:ascii="Times New Roman" w:hAnsi="Times New Roman"/>
          <w:bCs/>
          <w:color w:val="000000"/>
          <w:sz w:val="24"/>
          <w:lang w:eastAsia="et-EE"/>
        </w:rPr>
        <w:t>(</w:t>
      </w:r>
      <w:r>
        <w:rPr>
          <w:rFonts w:ascii="Times New Roman" w:hAnsi="Times New Roman"/>
          <w:bCs/>
          <w:i/>
          <w:color w:val="000000"/>
          <w:sz w:val="24"/>
          <w:lang w:eastAsia="et-EE"/>
        </w:rPr>
        <w:t>kuudes</w:t>
      </w:r>
      <w:r>
        <w:rPr>
          <w:rFonts w:ascii="Times New Roman" w:hAnsi="Times New Roman"/>
          <w:bCs/>
          <w:color w:val="000000"/>
          <w:sz w:val="24"/>
          <w:lang w:eastAsia="et-EE"/>
        </w:rPr>
        <w:t>)</w:t>
      </w:r>
      <w:r>
        <w:rPr>
          <w:rFonts w:ascii="Times New Roman" w:hAnsi="Times New Roman"/>
          <w:b/>
          <w:bCs/>
          <w:color w:val="000000"/>
          <w:sz w:val="24"/>
          <w:lang w:eastAsia="et-EE"/>
        </w:rPr>
        <w:t>:</w:t>
      </w:r>
      <w:r w:rsidR="005F53AC"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 </w:t>
      </w:r>
      <w:r w:rsidR="005F53AC" w:rsidRPr="005F53AC">
        <w:rPr>
          <w:rFonts w:ascii="Times New Roman" w:hAnsi="Times New Roman"/>
          <w:color w:val="000000"/>
          <w:sz w:val="24"/>
          <w:lang w:eastAsia="et-EE"/>
        </w:rPr>
        <w:t>50</w:t>
      </w:r>
    </w:p>
    <w:p w14:paraId="7EB5866D" w14:textId="17E27AEE" w:rsidR="006F0D81" w:rsidRDefault="006F0D81" w:rsidP="006B4CEA">
      <w:pPr>
        <w:numPr>
          <w:ilvl w:val="0"/>
          <w:numId w:val="1"/>
        </w:numPr>
        <w:autoSpaceDE w:val="0"/>
        <w:autoSpaceDN w:val="0"/>
        <w:adjustRightInd w:val="0"/>
        <w:ind w:left="851"/>
        <w:rPr>
          <w:rFonts w:ascii="Times New Roman" w:hAnsi="Times New Roman"/>
          <w:b/>
          <w:bCs/>
          <w:color w:val="000000"/>
          <w:sz w:val="24"/>
          <w:lang w:eastAsia="et-EE"/>
        </w:rPr>
      </w:pPr>
      <w:r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Kontaktandmed </w:t>
      </w:r>
      <w:r w:rsidRPr="006F0D81">
        <w:rPr>
          <w:rFonts w:ascii="Times New Roman" w:hAnsi="Times New Roman"/>
          <w:i/>
          <w:iCs/>
          <w:color w:val="000000"/>
          <w:sz w:val="24"/>
          <w:lang w:eastAsia="et-EE"/>
        </w:rPr>
        <w:t>(tel, e-post)</w:t>
      </w:r>
      <w:r>
        <w:rPr>
          <w:rStyle w:val="FootnoteReference"/>
          <w:rFonts w:ascii="Times New Roman" w:hAnsi="Times New Roman"/>
          <w:i/>
          <w:iCs/>
          <w:color w:val="000000"/>
          <w:sz w:val="24"/>
          <w:lang w:eastAsia="et-EE"/>
        </w:rPr>
        <w:footnoteReference w:id="1"/>
      </w:r>
      <w:r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: </w:t>
      </w:r>
      <w:r w:rsidR="005F53AC">
        <w:rPr>
          <w:rFonts w:ascii="Times New Roman" w:hAnsi="Times New Roman"/>
          <w:b/>
          <w:bCs/>
          <w:color w:val="000000"/>
          <w:sz w:val="24"/>
          <w:lang w:eastAsia="et-EE"/>
        </w:rPr>
        <w:t>+</w:t>
      </w:r>
      <w:r w:rsidR="005F53AC" w:rsidRPr="005F53AC">
        <w:t xml:space="preserve"> </w:t>
      </w:r>
      <w:r w:rsidR="005F53AC" w:rsidRPr="005F53AC">
        <w:rPr>
          <w:rFonts w:ascii="Times New Roman" w:hAnsi="Times New Roman"/>
          <w:color w:val="000000"/>
          <w:sz w:val="24"/>
          <w:lang w:eastAsia="et-EE"/>
        </w:rPr>
        <w:t>372 58057247</w:t>
      </w:r>
      <w:r w:rsidR="005F53AC">
        <w:rPr>
          <w:rFonts w:ascii="Times New Roman" w:hAnsi="Times New Roman"/>
          <w:color w:val="000000"/>
          <w:sz w:val="24"/>
          <w:lang w:eastAsia="et-EE"/>
        </w:rPr>
        <w:t xml:space="preserve">, </w:t>
      </w:r>
      <w:r w:rsidR="005F53AC" w:rsidRPr="005F53AC"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 </w:t>
      </w:r>
      <w:hyperlink r:id="rId8" w:history="1">
        <w:r w:rsidR="005F53AC" w:rsidRPr="007D07B8">
          <w:rPr>
            <w:rStyle w:val="Hyperlink"/>
            <w:rFonts w:ascii="Times New Roman" w:hAnsi="Times New Roman"/>
            <w:sz w:val="24"/>
            <w:lang w:eastAsia="et-EE"/>
          </w:rPr>
          <w:t>deniss.shutov@bpw-consulting.com</w:t>
        </w:r>
      </w:hyperlink>
      <w:r w:rsidR="005F53AC">
        <w:rPr>
          <w:rFonts w:ascii="Times New Roman" w:hAnsi="Times New Roman"/>
          <w:color w:val="000000"/>
          <w:sz w:val="24"/>
          <w:lang w:eastAsia="et-EE"/>
        </w:rPr>
        <w:t xml:space="preserve"> </w:t>
      </w:r>
    </w:p>
    <w:p w14:paraId="177FA204" w14:textId="3B95A520" w:rsidR="00E62968" w:rsidRDefault="00E62968" w:rsidP="00E62968">
      <w:pPr>
        <w:jc w:val="both"/>
        <w:rPr>
          <w:rFonts w:ascii="Times New Roman" w:hAnsi="Times New Roman"/>
          <w:b/>
          <w:sz w:val="24"/>
          <w:lang w:eastAsia="et-EE"/>
        </w:rPr>
      </w:pPr>
    </w:p>
    <w:p w14:paraId="115C674C" w14:textId="77777777" w:rsidR="00A81BBF" w:rsidRDefault="00A81BBF" w:rsidP="00A81BBF">
      <w:pPr>
        <w:jc w:val="both"/>
        <w:rPr>
          <w:rFonts w:ascii="Times New Roman" w:hAnsi="Times New Roman"/>
          <w:b/>
          <w:sz w:val="24"/>
          <w:lang w:eastAsia="et-EE"/>
        </w:rPr>
      </w:pPr>
      <w:r>
        <w:rPr>
          <w:rFonts w:ascii="Times New Roman" w:hAnsi="Times New Roman"/>
          <w:b/>
          <w:sz w:val="24"/>
          <w:lang w:eastAsia="et-EE"/>
        </w:rPr>
        <w:t>Keeleoskus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268"/>
        <w:gridCol w:w="2552"/>
      </w:tblGrid>
      <w:tr w:rsidR="00A81BBF" w14:paraId="07EF173B" w14:textId="77777777" w:rsidTr="0080010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37C9E" w14:textId="77777777" w:rsidR="00A81BBF" w:rsidRDefault="00A81BBF" w:rsidP="0080010F">
            <w:pPr>
              <w:rPr>
                <w:rFonts w:ascii="Times New Roman" w:hAnsi="Times New Roman"/>
                <w:b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sz w:val="24"/>
                <w:lang w:eastAsia="et-EE"/>
              </w:rPr>
              <w:t>Keele nimetus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0811B" w14:textId="77777777" w:rsidR="00A81BBF" w:rsidRDefault="00A81BBF" w:rsidP="0080010F">
            <w:pPr>
              <w:rPr>
                <w:rFonts w:ascii="Times New Roman" w:hAnsi="Times New Roman"/>
                <w:b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sz w:val="24"/>
                <w:lang w:eastAsia="et-EE"/>
              </w:rPr>
              <w:t>Kõneoskus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5BC22" w14:textId="77777777" w:rsidR="00A81BBF" w:rsidRDefault="00A81BBF" w:rsidP="0080010F">
            <w:pPr>
              <w:rPr>
                <w:rFonts w:ascii="Times New Roman" w:hAnsi="Times New Roman"/>
                <w:b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sz w:val="24"/>
                <w:lang w:eastAsia="et-EE"/>
              </w:rPr>
              <w:t>Kirjaoskus</w:t>
            </w:r>
          </w:p>
        </w:tc>
      </w:tr>
      <w:tr w:rsidR="00A81BBF" w14:paraId="5C9933B1" w14:textId="77777777" w:rsidTr="0080010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AF2B8" w14:textId="77777777" w:rsidR="00A81BBF" w:rsidRDefault="00A81BBF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Eesti keel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7734" w14:textId="745239A6" w:rsidR="00A81BBF" w:rsidRDefault="00862315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Väga hea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D132" w14:textId="168E178E" w:rsidR="00A81BBF" w:rsidRDefault="00862315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Väga hea</w:t>
            </w:r>
          </w:p>
        </w:tc>
      </w:tr>
      <w:tr w:rsidR="00A81BBF" w14:paraId="21BC7505" w14:textId="77777777" w:rsidTr="0080010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106E8" w14:textId="77777777" w:rsidR="00A81BBF" w:rsidRDefault="00A81BBF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Inglise keel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EAEB" w14:textId="2F18248E" w:rsidR="00A81BBF" w:rsidRDefault="00862315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Hea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FDEE" w14:textId="187EBF78" w:rsidR="00A81BBF" w:rsidRDefault="00862315" w:rsidP="0080010F">
            <w:pPr>
              <w:rPr>
                <w:rFonts w:ascii="Times New Roman" w:hAnsi="Times New Roman"/>
                <w:sz w:val="24"/>
                <w:lang w:eastAsia="et-EE"/>
              </w:rPr>
            </w:pPr>
            <w:r>
              <w:rPr>
                <w:rFonts w:ascii="Times New Roman" w:hAnsi="Times New Roman"/>
                <w:sz w:val="24"/>
                <w:lang w:eastAsia="et-EE"/>
              </w:rPr>
              <w:t>hea</w:t>
            </w:r>
          </w:p>
        </w:tc>
      </w:tr>
    </w:tbl>
    <w:p w14:paraId="33D96F94" w14:textId="77777777" w:rsidR="00A81BBF" w:rsidRDefault="00A81BBF" w:rsidP="00E62968">
      <w:pPr>
        <w:jc w:val="both"/>
        <w:rPr>
          <w:rFonts w:ascii="Times New Roman" w:hAnsi="Times New Roman"/>
          <w:b/>
          <w:sz w:val="24"/>
          <w:lang w:eastAsia="et-EE"/>
        </w:rPr>
      </w:pPr>
    </w:p>
    <w:p w14:paraId="177FA205" w14:textId="77777777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t-EE"/>
        </w:rPr>
      </w:pPr>
      <w:r>
        <w:rPr>
          <w:rFonts w:ascii="Times New Roman" w:hAnsi="Times New Roman"/>
          <w:b/>
          <w:color w:val="000000"/>
          <w:sz w:val="24"/>
          <w:lang w:eastAsia="et-EE"/>
        </w:rPr>
        <w:t>Haridustase</w:t>
      </w:r>
      <w:r>
        <w:rPr>
          <w:rFonts w:ascii="Times New Roman" w:hAnsi="Times New Roman"/>
          <w:color w:val="000000"/>
          <w:sz w:val="24"/>
          <w:lang w:eastAsia="et-EE"/>
        </w:rPr>
        <w:t xml:space="preserve"> (</w:t>
      </w:r>
      <w:r>
        <w:rPr>
          <w:rFonts w:ascii="Times New Roman" w:hAnsi="Times New Roman"/>
          <w:i/>
          <w:color w:val="000000"/>
          <w:sz w:val="24"/>
          <w:lang w:eastAsia="et-EE"/>
        </w:rPr>
        <w:t>nõutav vähemalt keskharidus;</w:t>
      </w:r>
      <w:r>
        <w:rPr>
          <w:rFonts w:ascii="Times New Roman" w:hAnsi="Times New Roman"/>
          <w:color w:val="000000"/>
          <w:sz w:val="24"/>
          <w:lang w:eastAsia="et-EE"/>
        </w:rPr>
        <w:t xml:space="preserve"> </w:t>
      </w:r>
      <w:r>
        <w:rPr>
          <w:rFonts w:ascii="Times New Roman" w:hAnsi="Times New Roman"/>
          <w:i/>
          <w:color w:val="000000"/>
          <w:sz w:val="24"/>
          <w:lang w:eastAsia="et-EE"/>
        </w:rPr>
        <w:t>lisada vajadusel kõrgharidust puudutav info</w:t>
      </w:r>
      <w:r>
        <w:rPr>
          <w:rFonts w:ascii="Times New Roman" w:hAnsi="Times New Roman"/>
          <w:i/>
          <w:sz w:val="24"/>
          <w:lang w:eastAsia="et-EE"/>
        </w:rPr>
        <w:t xml:space="preserve"> vastavalt spetsialistile esitatud nõuetele</w:t>
      </w:r>
      <w:r>
        <w:rPr>
          <w:rFonts w:ascii="Times New Roman" w:hAnsi="Times New Roman"/>
          <w:color w:val="000000"/>
          <w:sz w:val="24"/>
          <w:lang w:eastAsia="et-EE"/>
        </w:rPr>
        <w:t>):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74"/>
        <w:gridCol w:w="1403"/>
        <w:gridCol w:w="2268"/>
        <w:gridCol w:w="2410"/>
      </w:tblGrid>
      <w:tr w:rsidR="00E62968" w14:paraId="177FA20B" w14:textId="77777777" w:rsidTr="00862315">
        <w:trPr>
          <w:trHeight w:val="3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6" w14:textId="4E2D7132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Haridusasutus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7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Õppimisaeg </w:t>
            </w: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alates - kuni kuu/aasta</w:t>
            </w: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 xml:space="preserve">)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8" w14:textId="40BB8512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Lõpetatud </w:t>
            </w: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jah / ei</w:t>
            </w:r>
            <w:r w:rsid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 xml:space="preserve"> / pooleli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9" w14:textId="39296ED4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Omandatud </w:t>
            </w:r>
            <w:r w:rsidR="00A81BBF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tase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(</w:t>
            </w:r>
            <w:r w:rsidR="00A81BBF" w:rsidRP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diplom,</w:t>
            </w:r>
            <w:r w:rsidR="00A81BBF">
              <w:rPr>
                <w:rFonts w:ascii="Times New Roman" w:hAnsi="Times New Roman"/>
                <w:color w:val="000000"/>
                <w:sz w:val="24"/>
                <w:lang w:eastAsia="et-EE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bakalaureus, magister vmt</w:t>
            </w: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A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Põhieriala </w:t>
            </w:r>
            <w:r w:rsidRPr="00A81BBF">
              <w:rPr>
                <w:rFonts w:ascii="Times New Roman" w:hAnsi="Times New Roman"/>
                <w:color w:val="000000"/>
                <w:sz w:val="24"/>
                <w:lang w:eastAsia="et-EE"/>
              </w:rPr>
              <w:t>(</w:t>
            </w:r>
            <w:r w:rsidRP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kõrghariduse korral</w:t>
            </w:r>
            <w:r w:rsidRPr="00A81BBF">
              <w:rPr>
                <w:rFonts w:ascii="Times New Roman" w:hAnsi="Times New Roman"/>
                <w:color w:val="000000"/>
                <w:sz w:val="24"/>
                <w:lang w:eastAsia="et-EE"/>
              </w:rPr>
              <w:t>)</w:t>
            </w:r>
          </w:p>
        </w:tc>
      </w:tr>
      <w:tr w:rsidR="00E62968" w14:paraId="177FA211" w14:textId="77777777" w:rsidTr="00862315">
        <w:trPr>
          <w:trHeight w:val="10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20C" w14:textId="61AFA86D" w:rsidR="00E62968" w:rsidRDefault="0086231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Tallinna Tehnika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0D" w14:textId="53A43A08" w:rsidR="00E62968" w:rsidRDefault="0086231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09/2017-06/2020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0E" w14:textId="33B01519" w:rsidR="00E62968" w:rsidRDefault="0086231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jah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0F" w14:textId="19ACFF8F" w:rsidR="00E62968" w:rsidRDefault="0086231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bakalaureus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A210" w14:textId="0F0E8128" w:rsidR="00E62968" w:rsidRDefault="0086231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äriinfotehnoloogia</w:t>
            </w:r>
          </w:p>
        </w:tc>
      </w:tr>
    </w:tbl>
    <w:p w14:paraId="177FA218" w14:textId="77777777" w:rsidR="00E62968" w:rsidRDefault="00E62968" w:rsidP="00E62968">
      <w:pPr>
        <w:jc w:val="both"/>
        <w:rPr>
          <w:rFonts w:ascii="Times New Roman" w:hAnsi="Times New Roman"/>
          <w:b/>
          <w:sz w:val="24"/>
          <w:lang w:eastAsia="et-EE"/>
        </w:rPr>
      </w:pPr>
    </w:p>
    <w:p w14:paraId="177FA219" w14:textId="7E85522B" w:rsidR="00E62968" w:rsidRDefault="00E62968" w:rsidP="00E62968">
      <w:pPr>
        <w:jc w:val="both"/>
        <w:rPr>
          <w:rFonts w:ascii="Times New Roman" w:hAnsi="Times New Roman"/>
          <w:b/>
          <w:color w:val="000000"/>
          <w:sz w:val="24"/>
          <w:lang w:eastAsia="et-EE"/>
        </w:rPr>
      </w:pPr>
      <w:r>
        <w:rPr>
          <w:rFonts w:ascii="Times New Roman" w:hAnsi="Times New Roman"/>
          <w:b/>
          <w:color w:val="000000"/>
          <w:sz w:val="24"/>
          <w:lang w:eastAsia="et-EE"/>
        </w:rPr>
        <w:t>Töökogemused</w:t>
      </w:r>
      <w:r w:rsidR="00A01430">
        <w:rPr>
          <w:rStyle w:val="FootnoteReference"/>
          <w:rFonts w:ascii="Times New Roman" w:hAnsi="Times New Roman"/>
          <w:b/>
          <w:color w:val="000000"/>
          <w:sz w:val="24"/>
          <w:lang w:eastAsia="et-EE"/>
        </w:rPr>
        <w:footnoteReference w:id="2"/>
      </w:r>
      <w:r>
        <w:rPr>
          <w:rFonts w:ascii="Times New Roman" w:hAnsi="Times New Roman"/>
          <w:b/>
          <w:color w:val="000000"/>
          <w:sz w:val="24"/>
          <w:lang w:eastAsia="et-EE"/>
        </w:rPr>
        <w:t xml:space="preserve"> </w:t>
      </w:r>
      <w:r>
        <w:rPr>
          <w:rFonts w:ascii="Times New Roman" w:hAnsi="Times New Roman"/>
          <w:i/>
          <w:color w:val="000000"/>
          <w:sz w:val="24"/>
          <w:lang w:eastAsia="et-EE"/>
        </w:rPr>
        <w:t>(loetleda vastavalt spetsialistile esitatud nõuetele: ajaperiood esitada kalendrikuu täpsusega)</w:t>
      </w:r>
    </w:p>
    <w:tbl>
      <w:tblPr>
        <w:tblW w:w="9558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4"/>
        <w:gridCol w:w="5944"/>
      </w:tblGrid>
      <w:tr w:rsidR="00862315" w14:paraId="177FA21C" w14:textId="77777777" w:rsidTr="00A81BB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1A" w14:textId="77777777" w:rsidR="00862315" w:rsidRDefault="00862315" w:rsidP="0086231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1. Ettevõtte nimi: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1B" w14:textId="7B5D9047" w:rsidR="00862315" w:rsidRPr="001821D8" w:rsidRDefault="00862315" w:rsidP="0086231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lang w:eastAsia="et-EE"/>
              </w:rPr>
            </w:pPr>
            <w:r w:rsidRPr="001821D8">
              <w:rPr>
                <w:rFonts w:ascii="Times New Roman" w:hAnsi="Times New Roman"/>
                <w:b/>
                <w:color w:val="000000"/>
                <w:sz w:val="24"/>
                <w:lang w:eastAsia="et-EE"/>
              </w:rPr>
              <w:t>BPW Consulting</w:t>
            </w:r>
          </w:p>
        </w:tc>
      </w:tr>
      <w:tr w:rsidR="00862315" w14:paraId="177FA21F" w14:textId="77777777" w:rsidTr="00A81BB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1D" w14:textId="775CA67C" w:rsidR="00862315" w:rsidRDefault="00862315" w:rsidP="0086231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Ajaperiood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(alates-kuni):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1E" w14:textId="521DCDB3" w:rsidR="00862315" w:rsidRDefault="00862315" w:rsidP="00862315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eastAsia="Calibri" w:hAnsi="Times New Roman"/>
                <w:bCs/>
                <w:i/>
                <w:color w:val="000000"/>
                <w:sz w:val="24"/>
                <w:lang w:eastAsia="et-EE"/>
              </w:rPr>
              <w:t>05/2022-...</w:t>
            </w:r>
          </w:p>
        </w:tc>
      </w:tr>
      <w:tr w:rsidR="00862315" w14:paraId="177FA222" w14:textId="77777777" w:rsidTr="00A81BB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20" w14:textId="77777777" w:rsidR="00862315" w:rsidRDefault="00862315" w:rsidP="0086231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Ametikoha nimi: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21" w14:textId="5C692EC8" w:rsidR="00862315" w:rsidRDefault="00862315" w:rsidP="0086231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Arendaja täistööajaga</w:t>
            </w:r>
          </w:p>
        </w:tc>
      </w:tr>
      <w:tr w:rsidR="00862315" w14:paraId="177FA225" w14:textId="77777777" w:rsidTr="00A81BB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23" w14:textId="77777777" w:rsidR="00862315" w:rsidRDefault="00862315" w:rsidP="0086231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Töö sisu lühikirjeldus: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24" w14:textId="4A3497EE" w:rsidR="00862315" w:rsidRDefault="00862315" w:rsidP="0086231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C#, NET arendused</w:t>
            </w:r>
          </w:p>
        </w:tc>
      </w:tr>
      <w:tr w:rsidR="00E62968" w14:paraId="177FA228" w14:textId="77777777" w:rsidTr="00A81BB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26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2.</w:t>
            </w:r>
            <w:r w:rsidR="00A01430">
              <w:rPr>
                <w:rStyle w:val="FootnoteReference"/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footnoteReference w:id="3"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 Ettevõtte nimi: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27" w14:textId="4DFE2931" w:rsidR="00E62968" w:rsidRPr="001821D8" w:rsidRDefault="0086231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lang w:eastAsia="et-EE"/>
              </w:rPr>
            </w:pPr>
            <w:r w:rsidRPr="001821D8">
              <w:rPr>
                <w:rFonts w:ascii="Times New Roman" w:hAnsi="Times New Roman"/>
                <w:b/>
                <w:color w:val="000000"/>
                <w:sz w:val="24"/>
                <w:lang w:eastAsia="et-EE"/>
              </w:rPr>
              <w:t>BPW Consulting</w:t>
            </w:r>
          </w:p>
        </w:tc>
      </w:tr>
      <w:tr w:rsidR="00862315" w14:paraId="27467D71" w14:textId="77777777" w:rsidTr="00A81BB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FF48" w14:textId="65EB1F9C" w:rsidR="00862315" w:rsidRDefault="00862315" w:rsidP="0086231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Ajaperiood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(alates/kuni):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1DC9" w14:textId="082886CE" w:rsidR="00862315" w:rsidRDefault="00862315" w:rsidP="008623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eastAsia="Calibri" w:hAnsi="Times New Roman"/>
                <w:bCs/>
                <w:i/>
                <w:color w:val="000000"/>
                <w:sz w:val="24"/>
                <w:lang w:eastAsia="et-EE"/>
              </w:rPr>
              <w:t>01/2021-...04/2022</w:t>
            </w:r>
          </w:p>
        </w:tc>
      </w:tr>
      <w:tr w:rsidR="00862315" w14:paraId="6BDD2D1F" w14:textId="77777777" w:rsidTr="00A81BB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A7D9" w14:textId="15C84C3A" w:rsidR="00862315" w:rsidRDefault="00862315" w:rsidP="0086231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Ametikoha nimi: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258B" w14:textId="40211A2C" w:rsidR="00862315" w:rsidRDefault="00862315" w:rsidP="008623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Praktikant ja arendaja osalise tööajaga</w:t>
            </w:r>
          </w:p>
        </w:tc>
      </w:tr>
      <w:tr w:rsidR="00862315" w14:paraId="4EA1D6E3" w14:textId="77777777" w:rsidTr="00A81BB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6D54" w14:textId="50F5E04D" w:rsidR="00862315" w:rsidRDefault="00862315" w:rsidP="0086231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Töö sisu lühikirjeldus: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1D95" w14:textId="03AACD68" w:rsidR="00862315" w:rsidRDefault="00862315" w:rsidP="008623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t-EE"/>
              </w:rPr>
              <w:t>C#, NET arendused, Vue JS arendused, testide kirjutamine</w:t>
            </w:r>
          </w:p>
        </w:tc>
      </w:tr>
      <w:tr w:rsidR="00862315" w14:paraId="5F1EF8AF" w14:textId="77777777" w:rsidTr="0086231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433A" w14:textId="77777777" w:rsidR="00862315" w:rsidRDefault="00862315" w:rsidP="00F939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3. Ettevõtte nimi: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BD31" w14:textId="68990F52" w:rsidR="00862315" w:rsidRPr="001821D8" w:rsidRDefault="00862315" w:rsidP="00F939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 w:rsidRPr="001821D8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BaIT Partner O</w:t>
            </w:r>
            <w:r w:rsidR="001821D8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Ü</w:t>
            </w:r>
          </w:p>
        </w:tc>
      </w:tr>
      <w:tr w:rsidR="00862315" w14:paraId="5C4D421C" w14:textId="77777777" w:rsidTr="0086231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4364" w14:textId="77777777" w:rsidR="00862315" w:rsidRDefault="00862315" w:rsidP="00F939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Ajaperiood </w:t>
            </w:r>
            <w:r w:rsidRPr="00862315"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(alates/kuni):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29CB" w14:textId="77777777" w:rsidR="00862315" w:rsidRPr="00862315" w:rsidRDefault="00862315" w:rsidP="00F939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862315">
              <w:rPr>
                <w:rFonts w:ascii="Times New Roman" w:hAnsi="Times New Roman"/>
                <w:color w:val="000000"/>
                <w:sz w:val="24"/>
                <w:lang w:eastAsia="et-EE"/>
              </w:rPr>
              <w:t>09/2019 – 06/2020</w:t>
            </w:r>
          </w:p>
        </w:tc>
      </w:tr>
      <w:tr w:rsidR="00862315" w14:paraId="1A30A033" w14:textId="77777777" w:rsidTr="0086231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258F" w14:textId="77777777" w:rsidR="00862315" w:rsidRDefault="00862315" w:rsidP="00F939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Ametikoha nimi: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9C51" w14:textId="77777777" w:rsidR="00862315" w:rsidRPr="00862315" w:rsidRDefault="00862315" w:rsidP="00F939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862315">
              <w:rPr>
                <w:rFonts w:ascii="Times New Roman" w:hAnsi="Times New Roman"/>
                <w:color w:val="000000"/>
                <w:sz w:val="24"/>
                <w:lang w:eastAsia="et-EE"/>
              </w:rPr>
              <w:t>.NET arendaja</w:t>
            </w:r>
          </w:p>
        </w:tc>
      </w:tr>
      <w:tr w:rsidR="00862315" w:rsidRPr="00BA1DF8" w14:paraId="0157C166" w14:textId="77777777" w:rsidTr="00862315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9706" w14:textId="77777777" w:rsidR="00862315" w:rsidRDefault="00862315" w:rsidP="00F939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Töö sisu lühikirjeldus: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9A7E" w14:textId="77777777" w:rsidR="00862315" w:rsidRPr="00862315" w:rsidRDefault="00862315" w:rsidP="00F939E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eastAsia="et-EE"/>
              </w:rPr>
            </w:pPr>
            <w:r w:rsidRPr="00862315">
              <w:rPr>
                <w:rFonts w:ascii="Times New Roman" w:hAnsi="Times New Roman"/>
                <w:color w:val="000000"/>
                <w:sz w:val="24"/>
                <w:lang w:eastAsia="et-EE"/>
              </w:rPr>
              <w:t>WPF rakenduse ümber kirjutamine .NET platvormil.</w:t>
            </w:r>
          </w:p>
        </w:tc>
      </w:tr>
    </w:tbl>
    <w:p w14:paraId="177FA22A" w14:textId="667C8000" w:rsidR="00E62968" w:rsidRDefault="00A81BBF" w:rsidP="00E6296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000000"/>
          <w:sz w:val="24"/>
          <w:lang w:eastAsia="et-EE"/>
        </w:rPr>
        <w:lastRenderedPageBreak/>
        <w:t xml:space="preserve">Kogemus nõutud rollis – </w:t>
      </w:r>
      <w:r w:rsidR="00E62968" w:rsidRPr="026E1D41">
        <w:rPr>
          <w:rFonts w:ascii="Times New Roman" w:hAnsi="Times New Roman"/>
          <w:b/>
          <w:bCs/>
          <w:color w:val="000000"/>
          <w:sz w:val="24"/>
          <w:lang w:eastAsia="et-EE"/>
        </w:rPr>
        <w:t>Teostatud</w:t>
      </w:r>
      <w:r>
        <w:rPr>
          <w:rFonts w:ascii="Times New Roman" w:hAnsi="Times New Roman"/>
          <w:b/>
          <w:bCs/>
          <w:color w:val="000000"/>
          <w:sz w:val="24"/>
          <w:lang w:eastAsia="et-EE"/>
        </w:rPr>
        <w:t xml:space="preserve"> </w:t>
      </w:r>
      <w:r w:rsidR="00E62968" w:rsidRPr="026E1D41">
        <w:rPr>
          <w:rFonts w:ascii="Times New Roman" w:hAnsi="Times New Roman"/>
          <w:b/>
          <w:bCs/>
          <w:color w:val="000000"/>
          <w:sz w:val="24"/>
          <w:lang w:eastAsia="et-EE"/>
        </w:rPr>
        <w:t>tööd, projektid, omandatud kompetentsid ja kogemused</w:t>
      </w:r>
      <w:r w:rsidR="00A01430" w:rsidRPr="026E1D41">
        <w:rPr>
          <w:rStyle w:val="FootnoteReference"/>
          <w:rFonts w:ascii="Times New Roman" w:hAnsi="Times New Roman"/>
          <w:b/>
          <w:bCs/>
          <w:color w:val="000000"/>
          <w:sz w:val="24"/>
          <w:lang w:eastAsia="et-EE"/>
        </w:rPr>
        <w:footnoteReference w:id="4"/>
      </w:r>
      <w:r w:rsidR="00E62968" w:rsidRPr="026E1D41">
        <w:rPr>
          <w:rFonts w:ascii="Times New Roman" w:hAnsi="Times New Roman"/>
          <w:b/>
          <w:bCs/>
          <w:sz w:val="24"/>
        </w:rPr>
        <w:t xml:space="preserve"> </w:t>
      </w:r>
      <w:r w:rsidR="00E62968" w:rsidRPr="026E1D41">
        <w:rPr>
          <w:rFonts w:ascii="Times New Roman" w:hAnsi="Times New Roman"/>
          <w:i/>
          <w:iCs/>
          <w:color w:val="000000"/>
          <w:sz w:val="24"/>
          <w:lang w:eastAsia="et-EE"/>
        </w:rPr>
        <w:t>(loetleda vastavalt spetsialistile esitatud kompetentsinõuetele ja hindamiskriteeriumidele):</w:t>
      </w:r>
    </w:p>
    <w:tbl>
      <w:tblPr>
        <w:tblW w:w="954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4"/>
        <w:gridCol w:w="5106"/>
      </w:tblGrid>
      <w:tr w:rsidR="00E62968" w14:paraId="177FA22D" w14:textId="77777777" w:rsidTr="00613C8E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2B" w14:textId="77777777" w:rsidR="00E62968" w:rsidRDefault="00E629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1. Projekti nimetus: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2C" w14:textId="5D86B61F" w:rsidR="00E62968" w:rsidRDefault="00057CF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Kohtuekspertiisi infosüsteemi täiendavad arendustööd</w:t>
            </w:r>
          </w:p>
        </w:tc>
      </w:tr>
      <w:tr w:rsidR="00057CFA" w14:paraId="177FA230" w14:textId="77777777" w:rsidTr="00613C8E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2E" w14:textId="77777777" w:rsidR="00057CFA" w:rsidRDefault="00057CFA" w:rsidP="00057CF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tellija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(asutus/organisatsioon):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2F" w14:textId="7751ACCE" w:rsidR="00057CFA" w:rsidRDefault="00057CFA" w:rsidP="00057CF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Registrite ja Infosüsteemide Keskus (RIK)</w:t>
            </w:r>
          </w:p>
        </w:tc>
      </w:tr>
      <w:tr w:rsidR="00057CFA" w14:paraId="177FA233" w14:textId="77777777" w:rsidTr="00862315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A231" w14:textId="77777777" w:rsidR="00057CFA" w:rsidRDefault="00057CFA" w:rsidP="00057CF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Tellija esindaja kontakt</w:t>
            </w:r>
            <w:r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51E6" w14:textId="77777777" w:rsidR="00057CFA" w:rsidRDefault="00057CFA" w:rsidP="00057CF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Pille Tell</w:t>
            </w:r>
          </w:p>
          <w:p w14:paraId="177FA232" w14:textId="4AD5B028" w:rsidR="00057CFA" w:rsidRDefault="00057CFA" w:rsidP="00057CF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pille.tell@rik.ee</w:t>
            </w:r>
          </w:p>
        </w:tc>
      </w:tr>
      <w:tr w:rsidR="00057CFA" w14:paraId="1BAEBD8C" w14:textId="77777777" w:rsidTr="00613C8E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864E" w14:textId="729CA0C6" w:rsidR="00057CFA" w:rsidRDefault="00057CFA" w:rsidP="00057CF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periood </w:t>
            </w:r>
            <w:r w:rsidRP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(alates-kuni):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3E40" w14:textId="02D3D2F0" w:rsidR="00057CFA" w:rsidRDefault="00057CFA" w:rsidP="00057CF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14.05.2022-29.05.2024</w:t>
            </w:r>
          </w:p>
        </w:tc>
      </w:tr>
      <w:tr w:rsidR="00057CFA" w14:paraId="177FA236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4" w14:textId="7BDDADF5" w:rsidR="00057CFA" w:rsidRDefault="00057CFA" w:rsidP="00057CF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Roll projektis </w:t>
            </w:r>
            <w:r>
              <w:rPr>
                <w:rFonts w:ascii="Times New Roman" w:hAnsi="Times New Roman"/>
                <w:i/>
                <w:sz w:val="24"/>
                <w:lang w:eastAsia="et-EE"/>
              </w:rPr>
              <w:t>(arendaja vms)</w:t>
            </w:r>
            <w:r>
              <w:rPr>
                <w:rFonts w:ascii="Times New Roman" w:hAnsi="Times New Roman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5" w14:textId="135003F4" w:rsidR="00057CFA" w:rsidRDefault="00057CFA" w:rsidP="00057CF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tarkvaraarendaja</w:t>
            </w:r>
          </w:p>
        </w:tc>
      </w:tr>
      <w:tr w:rsidR="00057CFA" w14:paraId="177FA239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7" w14:textId="08596A32" w:rsidR="00057CFA" w:rsidRDefault="00057CFA" w:rsidP="00057CF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Teostatud töö sisu lühikirjeldus 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(esitatud kirjeldusest peab välja tulema kompetentsinõuetes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/hindamiskriteeriumites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esitatud nõude/nõuete olemasolu projektis)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CDB4" w14:textId="77777777" w:rsidR="00057CFA" w:rsidRDefault="00057CFA" w:rsidP="00057CF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Kasutatud tehnoloogiad: </w:t>
            </w:r>
            <w:r w:rsidRPr="00E461DC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Docker, Postgre, Xtee, .NET, Entity Framework, MediatR, RabbitMQ, SMTP, Jenkins, Graylog, React, Material UI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, </w:t>
            </w:r>
          </w:p>
          <w:p w14:paraId="2AAF7198" w14:textId="77777777" w:rsidR="00057CFA" w:rsidRDefault="00057CFA" w:rsidP="00057CF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</w:p>
          <w:p w14:paraId="177FA238" w14:textId="212F3275" w:rsidR="00057CFA" w:rsidRDefault="00057CFA" w:rsidP="00057CF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Mikroteenustel põhinev arhitektuur</w:t>
            </w:r>
          </w:p>
        </w:tc>
      </w:tr>
      <w:tr w:rsidR="00613C8E" w14:paraId="177FA23C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A" w14:textId="0D46E4E3" w:rsidR="00613C8E" w:rsidRDefault="00613C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2.</w:t>
            </w:r>
            <w:r>
              <w:rPr>
                <w:rStyle w:val="FootnoteReference"/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footnoteReference w:id="5"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 Projekti nimetus: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B" w14:textId="1737308D" w:rsidR="00613C8E" w:rsidRDefault="0095364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Image Editor</w:t>
            </w:r>
          </w:p>
        </w:tc>
      </w:tr>
      <w:tr w:rsidR="00161138" w14:paraId="177FA23F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D" w14:textId="394B0967" w:rsidR="00161138" w:rsidRDefault="00161138" w:rsidP="001611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tellija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(asutus/organisatsioon):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A23E" w14:textId="4AC6F980" w:rsidR="00161138" w:rsidRDefault="0095364C" w:rsidP="0016113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861606"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BaIT Partner Oü</w:t>
            </w:r>
          </w:p>
        </w:tc>
      </w:tr>
      <w:tr w:rsidR="00161138" w14:paraId="67F71653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D07F" w14:textId="0EB48365" w:rsidR="00161138" w:rsidRDefault="00161138" w:rsidP="001611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Tellija esindaja kontakt</w:t>
            </w:r>
            <w:r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8409" w14:textId="4F87F037" w:rsidR="00161138" w:rsidRDefault="0095364C" w:rsidP="0016113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Kontaksisik leida vajadusel </w:t>
            </w:r>
            <w:hyperlink r:id="rId9" w:history="1">
              <w:r w:rsidRPr="00E15825">
                <w:rPr>
                  <w:rStyle w:val="Hyperlink"/>
                  <w:rFonts w:ascii="Times New Roman" w:hAnsi="Times New Roman"/>
                  <w:bCs/>
                  <w:i/>
                  <w:sz w:val="24"/>
                  <w:lang w:eastAsia="et-EE"/>
                </w:rPr>
                <w:t>https://www.baitpartner.eu/contact/</w:t>
              </w:r>
            </w:hyperlink>
          </w:p>
        </w:tc>
      </w:tr>
      <w:tr w:rsidR="00161138" w14:paraId="1C9BA6FF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66F6" w14:textId="3E217E67" w:rsidR="00161138" w:rsidRDefault="00161138" w:rsidP="001611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periood </w:t>
            </w:r>
            <w:r w:rsidRP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(alates-kuni):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DF49" w14:textId="27D5D8BC" w:rsidR="00161138" w:rsidRDefault="0095364C" w:rsidP="0016113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09.2019 – 06.2020</w:t>
            </w:r>
          </w:p>
        </w:tc>
      </w:tr>
      <w:tr w:rsidR="00161138" w14:paraId="686AD314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B695" w14:textId="25FAFE8D" w:rsidR="00161138" w:rsidRDefault="00161138" w:rsidP="001611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Roll projektis </w:t>
            </w:r>
            <w:r>
              <w:rPr>
                <w:rFonts w:ascii="Times New Roman" w:hAnsi="Times New Roman"/>
                <w:i/>
                <w:sz w:val="24"/>
                <w:lang w:eastAsia="et-EE"/>
              </w:rPr>
              <w:t>(arendaja vms)</w:t>
            </w:r>
            <w:r>
              <w:rPr>
                <w:rFonts w:ascii="Times New Roman" w:hAnsi="Times New Roman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3DE1" w14:textId="609427B3" w:rsidR="00161138" w:rsidRDefault="0095364C" w:rsidP="0016113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arendaja</w:t>
            </w:r>
          </w:p>
        </w:tc>
      </w:tr>
      <w:tr w:rsidR="00161138" w14:paraId="75712EE1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B1BB" w14:textId="2904257D" w:rsidR="00161138" w:rsidRDefault="00161138" w:rsidP="001611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Teostatud töö sisu lühikirjeldus 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(esitatud kirjeldusest peab välja tulema kompetentsinõuetes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/hindamiskriteeriumites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esitatud nõude/nõuete olemasolu projektis)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0DE7" w14:textId="28011A0F" w:rsidR="00161138" w:rsidRDefault="0095364C" w:rsidP="0016113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R</w:t>
            </w:r>
            <w:r w:rsidRPr="00DB26DF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akendus meediumifailide redigeerimiseks: pildid, videod, dokumendid. Tech: C# .NET Core, WPF,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React</w:t>
            </w:r>
            <w:r w:rsidRPr="00DB26DF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, MVVM, XAML,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MS</w:t>
            </w:r>
            <w:r w:rsidRPr="00DB26DF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SQL, SSMS, Entity Framework Core, XML.</w:t>
            </w:r>
          </w:p>
        </w:tc>
      </w:tr>
      <w:tr w:rsidR="00161138" w14:paraId="5A286929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8F84" w14:textId="3E6F83ED" w:rsidR="00161138" w:rsidRDefault="001611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3. Projekti nimetus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B562" w14:textId="5796AF50" w:rsidR="00161138" w:rsidRDefault="0092352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Komplekssüsteem menetlusprotsesside jaoks, s.h. dokumentide Word dokumentide genereerimine, PDFks teisendamised, digiallkirjastamine.</w:t>
            </w:r>
          </w:p>
        </w:tc>
      </w:tr>
      <w:tr w:rsidR="00161138" w14:paraId="1ECBD761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3AA5" w14:textId="75634D8C" w:rsidR="00161138" w:rsidRDefault="00161138" w:rsidP="001611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tellija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(asutus/organisatsioon):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BA9B" w14:textId="000BBB9E" w:rsidR="00161138" w:rsidRDefault="0092352D" w:rsidP="0016113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Kultuuriministeerium</w:t>
            </w:r>
          </w:p>
        </w:tc>
      </w:tr>
      <w:tr w:rsidR="00161138" w14:paraId="502E63B7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FF8F" w14:textId="7DA2FA94" w:rsidR="00161138" w:rsidRDefault="00161138" w:rsidP="001611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Tellija esindaja kontakt</w:t>
            </w:r>
            <w:r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F727" w14:textId="199889F2" w:rsidR="00161138" w:rsidRDefault="0092352D" w:rsidP="0016113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Siiri.saarmann@kul.ee</w:t>
            </w:r>
          </w:p>
        </w:tc>
      </w:tr>
      <w:tr w:rsidR="00161138" w14:paraId="3837EF75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1380" w14:textId="7073F061" w:rsidR="00161138" w:rsidRDefault="00161138" w:rsidP="001611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periood </w:t>
            </w:r>
            <w:r w:rsidRP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(alates-kuni):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C993" w14:textId="0A342ACF" w:rsidR="00161138" w:rsidRDefault="0092352D" w:rsidP="0016113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08./2017-12/2021</w:t>
            </w:r>
          </w:p>
        </w:tc>
      </w:tr>
      <w:tr w:rsidR="00161138" w14:paraId="2BF3C340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B64C" w14:textId="2AD9B9BE" w:rsidR="00161138" w:rsidRDefault="00161138" w:rsidP="001611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Roll projektis </w:t>
            </w:r>
            <w:r>
              <w:rPr>
                <w:rFonts w:ascii="Times New Roman" w:hAnsi="Times New Roman"/>
                <w:i/>
                <w:sz w:val="24"/>
                <w:lang w:eastAsia="et-EE"/>
              </w:rPr>
              <w:t>(arendaja vms)</w:t>
            </w:r>
            <w:r>
              <w:rPr>
                <w:rFonts w:ascii="Times New Roman" w:hAnsi="Times New Roman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44F8" w14:textId="39837B73" w:rsidR="00161138" w:rsidRDefault="0092352D" w:rsidP="0016113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arendaja</w:t>
            </w:r>
          </w:p>
        </w:tc>
      </w:tr>
      <w:tr w:rsidR="00161138" w14:paraId="7E15E6E0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DAB" w14:textId="7DB77547" w:rsidR="00161138" w:rsidRDefault="00161138" w:rsidP="001611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Teostatud töö sisu lühikirjeldus 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(esitatud kirjeldusest peab välja tulema kompetentsinõuetes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/hindamiskriteeriumites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esitatud nõude/nõuete olemasolu projektis)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C30E" w14:textId="5B231F31" w:rsidR="0092352D" w:rsidRDefault="0092352D" w:rsidP="0092352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Rakendus </w:t>
            </w:r>
            <w:hyperlink r:id="rId10" w:history="1">
              <w:r w:rsidRPr="00E15825">
                <w:rPr>
                  <w:rStyle w:val="Hyperlink"/>
                  <w:rFonts w:ascii="Times New Roman" w:hAnsi="Times New Roman"/>
                  <w:bCs/>
                  <w:i/>
                  <w:sz w:val="24"/>
                  <w:lang w:eastAsia="et-EE"/>
                </w:rPr>
                <w:t>https://toetused.kul.ee</w:t>
              </w:r>
            </w:hyperlink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 peal UI komponentide kirjutamine VueJS raamistikus. Süsteemi arhitektuur on jaotatud PHP JSON teenusteks, mille peal on Blade vaate failid, mis kasutavad VueJS loodud komponente. Andmebaas PostgreSQL</w:t>
            </w:r>
            <w:r w:rsidR="00AA636A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, k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okku loodud projektis ca 200 komponenti</w:t>
            </w:r>
            <w:r w:rsidR="00AA636A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; </w:t>
            </w:r>
            <w:r w:rsidR="00AA636A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unit-testide koostamine</w:t>
            </w:r>
          </w:p>
          <w:p w14:paraId="1E527EF7" w14:textId="77777777" w:rsidR="00161138" w:rsidRDefault="00161138" w:rsidP="0016113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</w:p>
          <w:p w14:paraId="1713152B" w14:textId="3BD46366" w:rsidR="0092352D" w:rsidRDefault="0092352D" w:rsidP="0016113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5C7660">
              <w:rPr>
                <w:rFonts w:ascii="Times New Roman" w:hAnsi="Times New Roman"/>
                <w:bCs/>
                <w:i/>
                <w:noProof/>
                <w:color w:val="000000"/>
                <w:sz w:val="24"/>
                <w:lang w:eastAsia="et-EE"/>
              </w:rPr>
              <w:lastRenderedPageBreak/>
              <w:drawing>
                <wp:inline distT="0" distB="0" distL="0" distR="0" wp14:anchorId="5DF61519" wp14:editId="44944024">
                  <wp:extent cx="2600325" cy="2068561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805" cy="2075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1FC93E" w14:textId="77777777" w:rsidR="0092352D" w:rsidRDefault="0092352D" w:rsidP="0092352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 w:rsidRPr="005C7660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Word generaator, PDF, Excel konverter C# rakendus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JSON </w:t>
            </w:r>
            <w:r w:rsidRPr="005C7660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mikroteenustega.</w:t>
            </w:r>
          </w:p>
          <w:p w14:paraId="28783953" w14:textId="77777777" w:rsidR="0092352D" w:rsidRDefault="0092352D" w:rsidP="0092352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</w:p>
          <w:p w14:paraId="5E264AF1" w14:textId="273BEAEA" w:rsidR="0092352D" w:rsidRDefault="0092352D" w:rsidP="0092352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Digiallkirjastamine C++ rakendus, Eesti libdigidocpp teegi peal.</w:t>
            </w:r>
          </w:p>
        </w:tc>
      </w:tr>
      <w:tr w:rsidR="0092352D" w14:paraId="643B5081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9860" w14:textId="784CADA2" w:rsidR="0092352D" w:rsidRDefault="0092352D" w:rsidP="009235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lastRenderedPageBreak/>
              <w:t>4. Projekti nimetus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6C66" w14:textId="09F240A0" w:rsidR="0092352D" w:rsidRDefault="0092352D" w:rsidP="0092352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</w:rPr>
              <w:t>Tallinna planeeringute registri planeeringute osa arendus- ja hooldustööd</w:t>
            </w:r>
          </w:p>
        </w:tc>
      </w:tr>
      <w:tr w:rsidR="0092352D" w14:paraId="2F9AD19D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DE3F" w14:textId="72FF8575" w:rsidR="0092352D" w:rsidRDefault="0092352D" w:rsidP="009235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tellija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(asutus/organisatsioon):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D4B3" w14:textId="62B18E10" w:rsidR="0092352D" w:rsidRDefault="0092352D" w:rsidP="0092352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Tallinna Linnaplaneerimise Amet</w:t>
            </w:r>
          </w:p>
        </w:tc>
      </w:tr>
      <w:tr w:rsidR="0092352D" w14:paraId="34EBD097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088B" w14:textId="4FAFDBCE" w:rsidR="0092352D" w:rsidRDefault="0092352D" w:rsidP="009235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Tellija esindaja kontakt</w:t>
            </w:r>
            <w:r>
              <w:rPr>
                <w:rFonts w:ascii="Times New Roman" w:hAnsi="Times New Roman"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AD3B" w14:textId="77777777" w:rsidR="0092352D" w:rsidRDefault="0092352D" w:rsidP="0092352D">
            <w:pPr>
              <w:spacing w:line="256" w:lineRule="auto"/>
            </w:pPr>
            <w:r>
              <w:t>Ivari Rannama</w:t>
            </w:r>
          </w:p>
          <w:p w14:paraId="6BBE766A" w14:textId="77777777" w:rsidR="0092352D" w:rsidRDefault="0092352D" w:rsidP="0092352D">
            <w:pPr>
              <w:spacing w:line="256" w:lineRule="auto"/>
            </w:pPr>
            <w:r>
              <w:t xml:space="preserve">Ivari </w:t>
            </w:r>
            <w:hyperlink r:id="rId12" w:history="1">
              <w:r>
                <w:rPr>
                  <w:rStyle w:val="Hyperlink"/>
                </w:rPr>
                <w:t>Rannama@tallinnlv.ee</w:t>
              </w:r>
            </w:hyperlink>
          </w:p>
          <w:p w14:paraId="6617AA44" w14:textId="04D1B360" w:rsidR="0092352D" w:rsidRDefault="0092352D" w:rsidP="0092352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cstheme="minorHAnsi"/>
                <w:color w:val="545454"/>
                <w:shd w:val="clear" w:color="auto" w:fill="FFFFFF"/>
              </w:rPr>
              <w:t>6 404 252</w:t>
            </w:r>
          </w:p>
        </w:tc>
      </w:tr>
      <w:tr w:rsidR="0092352D" w14:paraId="1CEA82A3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BD43" w14:textId="289042E2" w:rsidR="0092352D" w:rsidRDefault="0092352D" w:rsidP="009235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Projekti periood </w:t>
            </w:r>
            <w:r w:rsidRPr="00A81BBF">
              <w:rPr>
                <w:rFonts w:ascii="Times New Roman" w:hAnsi="Times New Roman"/>
                <w:i/>
                <w:iCs/>
                <w:color w:val="000000"/>
                <w:sz w:val="24"/>
                <w:lang w:eastAsia="et-EE"/>
              </w:rPr>
              <w:t>(alates-kuni):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A71A" w14:textId="3DAF88A8" w:rsidR="0092352D" w:rsidRDefault="0092352D" w:rsidP="0092352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t>03/2020-04/2023</w:t>
            </w:r>
          </w:p>
        </w:tc>
      </w:tr>
      <w:tr w:rsidR="0092352D" w14:paraId="556BBAF6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2913" w14:textId="416291CC" w:rsidR="0092352D" w:rsidRDefault="0092352D" w:rsidP="009235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Roll projektis </w:t>
            </w:r>
            <w:r>
              <w:rPr>
                <w:rFonts w:ascii="Times New Roman" w:hAnsi="Times New Roman"/>
                <w:i/>
                <w:sz w:val="24"/>
                <w:lang w:eastAsia="et-EE"/>
              </w:rPr>
              <w:t>(arendaja vms)</w:t>
            </w:r>
            <w:r>
              <w:rPr>
                <w:rFonts w:ascii="Times New Roman" w:hAnsi="Times New Roman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9DF6" w14:textId="38A5AD3D" w:rsidR="0092352D" w:rsidRDefault="0092352D" w:rsidP="0092352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tugiarendaja</w:t>
            </w:r>
          </w:p>
        </w:tc>
      </w:tr>
      <w:tr w:rsidR="0092352D" w14:paraId="6053869E" w14:textId="77777777" w:rsidTr="00BB6512"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7671" w14:textId="7D8013B3" w:rsidR="0092352D" w:rsidRDefault="0092352D" w:rsidP="009235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 xml:space="preserve">Teostatud töö sisu lühikirjeldus 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(esitatud kirjeldusest peab välja tulema kompetentsinõuetes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/hindamiskriteeriumites</w:t>
            </w:r>
            <w:r w:rsidRPr="00723E9E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esitatud nõude/nõuete olemasolu projektis)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et-EE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35F9" w14:textId="77777777" w:rsidR="0092352D" w:rsidRDefault="0092352D" w:rsidP="0092352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Toeteenusest tulnud arendus-JIRAde teostamine.</w:t>
            </w:r>
          </w:p>
          <w:p w14:paraId="026546A9" w14:textId="77777777" w:rsidR="0092352D" w:rsidRDefault="0092352D" w:rsidP="0092352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Platvorm on </w:t>
            </w:r>
            <w:r w:rsidRPr="00684B1D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põhiliselt C#, </w:t>
            </w:r>
            <w:r w:rsidRPr="00684B1D">
              <w:rPr>
                <w:rFonts w:ascii="Times New Roman" w:hAnsi="Times New Roman"/>
                <w:i/>
                <w:iCs/>
                <w:sz w:val="24"/>
                <w:lang w:val="en-GB"/>
              </w:rPr>
              <w:t>MS .NET 4.5  ehk .NET core</w:t>
            </w:r>
            <w:r w:rsidRPr="00684B1D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Pr="00684B1D"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+ Oracle SQL andmebaas. Lisaks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on kasutusel mitmed teenused, mis on Javas.</w:t>
            </w:r>
          </w:p>
          <w:p w14:paraId="02547387" w14:textId="77777777" w:rsidR="0092352D" w:rsidRDefault="0092352D" w:rsidP="0092352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Abifunktsionaalsuste realiseerimine, C#, CSHTML, KnockoutJS, ASPX failid süsteemihalduri vaates.</w:t>
            </w:r>
          </w:p>
          <w:p w14:paraId="7CE0A303" w14:textId="77777777" w:rsidR="0092352D" w:rsidRDefault="0092352D" w:rsidP="0092352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2022 TPR mobiilse vaate </w:t>
            </w:r>
            <w:hyperlink r:id="rId13" w:history="1">
              <w:r w:rsidRPr="00E15825">
                <w:rPr>
                  <w:rStyle w:val="Hyperlink"/>
                  <w:rFonts w:ascii="Times New Roman" w:hAnsi="Times New Roman"/>
                  <w:bCs/>
                  <w:i/>
                  <w:sz w:val="24"/>
                  <w:lang w:eastAsia="et-EE"/>
                </w:rPr>
                <w:t>https://testttpr.tallinn.ee</w:t>
              </w:r>
            </w:hyperlink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 xml:space="preserve"> muudatuste sisse viimine UX/UI arendaja ettekirjutusel ja paigaldamine TESTi .</w:t>
            </w:r>
          </w:p>
          <w:p w14:paraId="00C6A924" w14:textId="50DA97EE" w:rsidR="0092352D" w:rsidRDefault="0092352D" w:rsidP="0092352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lang w:eastAsia="et-EE"/>
              </w:rPr>
              <w:t>Töövahend Visual Studio 2017.</w:t>
            </w:r>
          </w:p>
        </w:tc>
      </w:tr>
    </w:tbl>
    <w:p w14:paraId="177FA260" w14:textId="77777777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i/>
          <w:sz w:val="24"/>
        </w:rPr>
      </w:pPr>
    </w:p>
    <w:p w14:paraId="177FA261" w14:textId="3F14AC9C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lang w:eastAsia="et-EE"/>
        </w:rPr>
      </w:pPr>
      <w:r>
        <w:rPr>
          <w:rFonts w:ascii="Times New Roman" w:hAnsi="Times New Roman"/>
          <w:b/>
          <w:color w:val="000000"/>
          <w:sz w:val="24"/>
          <w:lang w:eastAsia="et-EE"/>
        </w:rPr>
        <w:t xml:space="preserve">Käesolevaga kinnitab pakkuja, et </w:t>
      </w:r>
      <w:r w:rsidR="00A81BBF">
        <w:rPr>
          <w:rFonts w:ascii="Times New Roman" w:hAnsi="Times New Roman"/>
          <w:b/>
          <w:color w:val="000000"/>
          <w:sz w:val="24"/>
          <w:lang w:eastAsia="et-EE"/>
        </w:rPr>
        <w:t>spetsialist</w:t>
      </w:r>
      <w:r>
        <w:rPr>
          <w:rFonts w:ascii="Times New Roman" w:hAnsi="Times New Roman"/>
          <w:b/>
          <w:color w:val="000000"/>
          <w:sz w:val="24"/>
          <w:lang w:eastAsia="et-EE"/>
        </w:rPr>
        <w:t>:</w:t>
      </w:r>
    </w:p>
    <w:p w14:paraId="177FA262" w14:textId="77777777" w:rsidR="00E62968" w:rsidRDefault="00E62968" w:rsidP="00E6296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t>on andnud nõusoleku lepingu täitmisel osalemiseks;</w:t>
      </w:r>
    </w:p>
    <w:p w14:paraId="177FA263" w14:textId="58B0D7E6" w:rsidR="00E62968" w:rsidRDefault="00E62968" w:rsidP="00E6296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t>on kriminaalkorras karistamata</w:t>
      </w:r>
      <w:r w:rsidR="00A54903">
        <w:rPr>
          <w:rFonts w:ascii="Times New Roman" w:hAnsi="Times New Roman"/>
          <w:sz w:val="24"/>
          <w:lang w:eastAsia="et-EE"/>
        </w:rPr>
        <w:t>;</w:t>
      </w:r>
    </w:p>
    <w:p w14:paraId="177FA264" w14:textId="499E2293" w:rsidR="00E62968" w:rsidRDefault="00E62968" w:rsidP="00E6296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t>käesolevas CV-s esitatud andmed on õiged ning vastavad tõele;</w:t>
      </w:r>
    </w:p>
    <w:p w14:paraId="177FA265" w14:textId="10BAB08F" w:rsidR="00E62968" w:rsidRDefault="00A01430" w:rsidP="00E6296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t xml:space="preserve">hankija </w:t>
      </w:r>
      <w:r w:rsidR="00E62968">
        <w:rPr>
          <w:rFonts w:ascii="Times New Roman" w:hAnsi="Times New Roman"/>
          <w:sz w:val="24"/>
          <w:lang w:eastAsia="et-EE"/>
        </w:rPr>
        <w:t>võib kõiki tema kohta esitatud andmeid igal ajal kontrollida;</w:t>
      </w:r>
    </w:p>
    <w:p w14:paraId="177FA266" w14:textId="77777777" w:rsidR="00E62968" w:rsidRDefault="00E62968" w:rsidP="00E6296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t>valdab kõiki asjakohaseid riigihanke alusdokumentides kirjeldatud tehnoloogiaid ja metoodikaid ning on nõus neid järgima.</w:t>
      </w:r>
    </w:p>
    <w:p w14:paraId="177FA268" w14:textId="77777777" w:rsidR="00E62968" w:rsidRDefault="00E62968" w:rsidP="00E62968">
      <w:pPr>
        <w:rPr>
          <w:rFonts w:ascii="Times New Roman" w:hAnsi="Times New Roman"/>
          <w:sz w:val="24"/>
        </w:rPr>
      </w:pPr>
    </w:p>
    <w:p w14:paraId="177FA269" w14:textId="77777777" w:rsidR="00E62968" w:rsidRDefault="00E62968" w:rsidP="00E6296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lang w:eastAsia="et-EE"/>
        </w:rPr>
      </w:pPr>
      <w:r>
        <w:rPr>
          <w:rFonts w:ascii="Times New Roman" w:hAnsi="Times New Roman"/>
          <w:sz w:val="24"/>
          <w:lang w:eastAsia="et-EE"/>
        </w:rPr>
        <w:t xml:space="preserve">CV-s esitatud spetsialist: </w:t>
      </w:r>
      <w:r>
        <w:rPr>
          <w:rFonts w:ascii="Times New Roman" w:hAnsi="Times New Roman"/>
          <w:i/>
          <w:sz w:val="24"/>
          <w:lang w:eastAsia="et-EE"/>
        </w:rPr>
        <w:t>allkirjastatud digitaalselt (juhul kui ei ole tegemist samas ettevõttes töötava isikuga</w:t>
      </w:r>
      <w:r w:rsidR="00A01430">
        <w:rPr>
          <w:rFonts w:ascii="Times New Roman" w:hAnsi="Times New Roman"/>
          <w:i/>
          <w:sz w:val="24"/>
          <w:lang w:eastAsia="et-EE"/>
        </w:rPr>
        <w:t xml:space="preserve"> ja/või esitatud CV-st ei tulene pakkujaga töösuhet</w:t>
      </w:r>
      <w:r>
        <w:rPr>
          <w:rFonts w:ascii="Times New Roman" w:hAnsi="Times New Roman"/>
          <w:i/>
          <w:sz w:val="24"/>
          <w:lang w:eastAsia="et-EE"/>
        </w:rPr>
        <w:t>)</w:t>
      </w:r>
    </w:p>
    <w:p w14:paraId="177FA26A" w14:textId="77777777" w:rsidR="00E62968" w:rsidRDefault="00E62968" w:rsidP="00E6296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eastAsia="et-EE"/>
        </w:rPr>
      </w:pPr>
    </w:p>
    <w:p w14:paraId="177FA26C" w14:textId="77777777" w:rsidR="00E62968" w:rsidRDefault="00E62968" w:rsidP="00E62968">
      <w:pPr>
        <w:rPr>
          <w:rFonts w:ascii="Times New Roman" w:hAnsi="Times New Roman"/>
          <w:sz w:val="24"/>
        </w:rPr>
      </w:pPr>
    </w:p>
    <w:p w14:paraId="57C788CA" w14:textId="77777777" w:rsidR="002C14B1" w:rsidRDefault="002C14B1" w:rsidP="00E62968">
      <w:pPr>
        <w:rPr>
          <w:rFonts w:ascii="Times New Roman" w:hAnsi="Times New Roman"/>
          <w:sz w:val="24"/>
        </w:rPr>
      </w:pPr>
    </w:p>
    <w:p w14:paraId="177FA274" w14:textId="3552ECE4" w:rsidR="00AE6DE7" w:rsidRPr="00FE53BE" w:rsidRDefault="00E6296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Kinnitame, et </w:t>
      </w:r>
      <w:r w:rsidR="002C14B1">
        <w:rPr>
          <w:rFonts w:ascii="Times New Roman" w:hAnsi="Times New Roman"/>
          <w:bCs/>
          <w:color w:val="000000"/>
          <w:sz w:val="24"/>
          <w:lang w:eastAsia="et-EE"/>
        </w:rPr>
        <w:t>spetsialist</w:t>
      </w:r>
      <w:r>
        <w:rPr>
          <w:rFonts w:ascii="Times New Roman" w:hAnsi="Times New Roman"/>
          <w:bCs/>
          <w:color w:val="000000"/>
          <w:sz w:val="24"/>
          <w:lang w:eastAsia="et-EE"/>
        </w:rPr>
        <w:t xml:space="preserve"> </w:t>
      </w:r>
      <w:r>
        <w:rPr>
          <w:rFonts w:ascii="Times New Roman" w:hAnsi="Times New Roman"/>
          <w:sz w:val="24"/>
        </w:rPr>
        <w:t>vastab kõikidele esitatud nõuetele.</w:t>
      </w:r>
    </w:p>
    <w:sectPr w:rsidR="00AE6DE7" w:rsidRPr="00FE5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D010C" w14:textId="77777777" w:rsidR="005346C3" w:rsidRDefault="005346C3" w:rsidP="00A01430">
      <w:r>
        <w:separator/>
      </w:r>
    </w:p>
  </w:endnote>
  <w:endnote w:type="continuationSeparator" w:id="0">
    <w:p w14:paraId="68D5D5CA" w14:textId="77777777" w:rsidR="005346C3" w:rsidRDefault="005346C3" w:rsidP="00A0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8C934" w14:textId="77777777" w:rsidR="005346C3" w:rsidRDefault="005346C3" w:rsidP="00A01430">
      <w:r>
        <w:separator/>
      </w:r>
    </w:p>
  </w:footnote>
  <w:footnote w:type="continuationSeparator" w:id="0">
    <w:p w14:paraId="31B923FC" w14:textId="77777777" w:rsidR="005346C3" w:rsidRDefault="005346C3" w:rsidP="00A01430">
      <w:r>
        <w:continuationSeparator/>
      </w:r>
    </w:p>
  </w:footnote>
  <w:footnote w:id="1">
    <w:p w14:paraId="088A0F2A" w14:textId="3439FB72" w:rsidR="006F0D81" w:rsidRDefault="006F0D81">
      <w:pPr>
        <w:pStyle w:val="FootnoteText"/>
      </w:pPr>
      <w:r>
        <w:rPr>
          <w:rStyle w:val="FootnoteReference"/>
        </w:rPr>
        <w:footnoteRef/>
      </w:r>
      <w:r>
        <w:t xml:space="preserve"> Kasutatakse vaid lepingusse lisamisel, kui pakkujaga sõlmitakse leping.</w:t>
      </w:r>
    </w:p>
  </w:footnote>
  <w:footnote w:id="2">
    <w:p w14:paraId="177FA279" w14:textId="39153DBE" w:rsidR="00A01430" w:rsidRDefault="00A01430" w:rsidP="000E71B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Märkida alates hilisemast lepingust ainult need lepingud, millega on </w:t>
      </w:r>
      <w:r w:rsidRPr="00613C8E">
        <w:t xml:space="preserve">hõlmatud </w:t>
      </w:r>
      <w:r w:rsidR="00613C8E" w:rsidRPr="00613C8E">
        <w:t xml:space="preserve">nõutav </w:t>
      </w:r>
      <w:r w:rsidR="00AC35EC">
        <w:t>4</w:t>
      </w:r>
      <w:r w:rsidRPr="00613C8E">
        <w:t>-aastane</w:t>
      </w:r>
      <w:r>
        <w:t xml:space="preserve"> töökogemus</w:t>
      </w:r>
    </w:p>
  </w:footnote>
  <w:footnote w:id="3">
    <w:p w14:paraId="177FA27A" w14:textId="1EE75564" w:rsidR="00A01430" w:rsidRDefault="00A01430" w:rsidP="000E71B1">
      <w:pPr>
        <w:pStyle w:val="FootnoteText"/>
        <w:jc w:val="both"/>
      </w:pPr>
      <w:r>
        <w:rPr>
          <w:rStyle w:val="FootnoteReference"/>
        </w:rPr>
        <w:footnoteRef/>
      </w:r>
      <w:r w:rsidR="00613C8E">
        <w:t xml:space="preserve"> Juhul kui </w:t>
      </w:r>
      <w:r w:rsidR="00AC35EC">
        <w:t>4</w:t>
      </w:r>
      <w:r w:rsidR="00613C8E">
        <w:t>-</w:t>
      </w:r>
      <w:r>
        <w:t>aastane töökogemus ei ole ühe tööandja juures, tuleb iga tööandja osas märkida info samade väljadega, nagu on esitatud viimase tööandja juures</w:t>
      </w:r>
    </w:p>
  </w:footnote>
  <w:footnote w:id="4">
    <w:p w14:paraId="177FA27B" w14:textId="3EA02D74" w:rsidR="00A01430" w:rsidRDefault="00A01430" w:rsidP="000E71B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Märkida ainult need projektid, mis vastavad arendaja</w:t>
      </w:r>
      <w:r w:rsidR="00AC35EC">
        <w:t>/analüütiku</w:t>
      </w:r>
      <w:r>
        <w:t xml:space="preserve"> kompetentsinõuetes</w:t>
      </w:r>
      <w:r w:rsidR="006B4CEA">
        <w:t xml:space="preserve"> (tehnilise kirjelduse p </w:t>
      </w:r>
      <w:r w:rsidR="000E71B1">
        <w:t>4</w:t>
      </w:r>
      <w:r w:rsidR="006B4CEA">
        <w:t xml:space="preserve">) </w:t>
      </w:r>
      <w:r>
        <w:t>esitatud tingimustele</w:t>
      </w:r>
    </w:p>
  </w:footnote>
  <w:footnote w:id="5">
    <w:p w14:paraId="73C79E38" w14:textId="77777777" w:rsidR="00613C8E" w:rsidRDefault="00613C8E">
      <w:pPr>
        <w:pStyle w:val="FootnoteText"/>
      </w:pPr>
      <w:r>
        <w:rPr>
          <w:rStyle w:val="FootnoteReference"/>
        </w:rPr>
        <w:footnoteRef/>
      </w:r>
      <w:r>
        <w:t xml:space="preserve"> Iga projekt tuleb eraldi välja tuua samade väljadega, nagu on esimese projekti osas.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42C1A"/>
    <w:multiLevelType w:val="hybridMultilevel"/>
    <w:tmpl w:val="F2C2A8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40577"/>
    <w:multiLevelType w:val="hybridMultilevel"/>
    <w:tmpl w:val="C270C5F2"/>
    <w:lvl w:ilvl="0" w:tplc="FFFFFFFF">
      <w:start w:val="17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1332512">
    <w:abstractNumId w:val="1"/>
  </w:num>
  <w:num w:numId="2" w16cid:durableId="126792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68"/>
    <w:rsid w:val="00057CFA"/>
    <w:rsid w:val="000E71B1"/>
    <w:rsid w:val="00113130"/>
    <w:rsid w:val="00161138"/>
    <w:rsid w:val="001821D8"/>
    <w:rsid w:val="001A5B04"/>
    <w:rsid w:val="002C14B1"/>
    <w:rsid w:val="00302E7F"/>
    <w:rsid w:val="003B48F5"/>
    <w:rsid w:val="003E3EA2"/>
    <w:rsid w:val="00416229"/>
    <w:rsid w:val="004626F5"/>
    <w:rsid w:val="004642A9"/>
    <w:rsid w:val="005346C3"/>
    <w:rsid w:val="005F53AC"/>
    <w:rsid w:val="005F7864"/>
    <w:rsid w:val="00603346"/>
    <w:rsid w:val="00612D76"/>
    <w:rsid w:val="00613C8E"/>
    <w:rsid w:val="00693A14"/>
    <w:rsid w:val="00696639"/>
    <w:rsid w:val="006B4CEA"/>
    <w:rsid w:val="006F0D81"/>
    <w:rsid w:val="00754570"/>
    <w:rsid w:val="00820C89"/>
    <w:rsid w:val="008366E8"/>
    <w:rsid w:val="008503F6"/>
    <w:rsid w:val="00862315"/>
    <w:rsid w:val="00882846"/>
    <w:rsid w:val="00882AD8"/>
    <w:rsid w:val="008D51C6"/>
    <w:rsid w:val="008F51EF"/>
    <w:rsid w:val="009105A3"/>
    <w:rsid w:val="0092352D"/>
    <w:rsid w:val="0095364C"/>
    <w:rsid w:val="00971A70"/>
    <w:rsid w:val="00A01430"/>
    <w:rsid w:val="00A54903"/>
    <w:rsid w:val="00A626AE"/>
    <w:rsid w:val="00A729E6"/>
    <w:rsid w:val="00A81BBF"/>
    <w:rsid w:val="00A85BB4"/>
    <w:rsid w:val="00A9078B"/>
    <w:rsid w:val="00AA636A"/>
    <w:rsid w:val="00AB1E80"/>
    <w:rsid w:val="00AC32BA"/>
    <w:rsid w:val="00AC35EC"/>
    <w:rsid w:val="00AE6DE7"/>
    <w:rsid w:val="00AF1F4C"/>
    <w:rsid w:val="00BC4F20"/>
    <w:rsid w:val="00C20517"/>
    <w:rsid w:val="00DB25F0"/>
    <w:rsid w:val="00DD177E"/>
    <w:rsid w:val="00E44BAE"/>
    <w:rsid w:val="00E62968"/>
    <w:rsid w:val="00E92FC4"/>
    <w:rsid w:val="00EA6E11"/>
    <w:rsid w:val="00FE53BE"/>
    <w:rsid w:val="026E1D41"/>
    <w:rsid w:val="297394E7"/>
    <w:rsid w:val="3A7BF047"/>
    <w:rsid w:val="619EA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A1FA"/>
  <w15:chartTrackingRefBased/>
  <w15:docId w15:val="{511CBF07-6442-4F02-9AF9-05C5ED2F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968"/>
    <w:pPr>
      <w:spacing w:after="0" w:line="240" w:lineRule="auto"/>
    </w:pPr>
    <w:rPr>
      <w:rFonts w:ascii="Tahoma" w:eastAsia="Times New Roman" w:hAnsi="Tahom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0143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430"/>
    <w:rPr>
      <w:rFonts w:ascii="Tahoma" w:eastAsia="Times New Roman" w:hAnsi="Tahom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143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43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Revision">
    <w:name w:val="Revision"/>
    <w:hidden/>
    <w:uiPriority w:val="99"/>
    <w:semiHidden/>
    <w:rsid w:val="00693A14"/>
    <w:pPr>
      <w:spacing w:after="0" w:line="240" w:lineRule="auto"/>
    </w:pPr>
    <w:rPr>
      <w:rFonts w:ascii="Tahoma" w:eastAsia="Times New Roman" w:hAnsi="Tahoma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5F53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s.shutov@bpw-consulting.com" TargetMode="External"/><Relationship Id="rId13" Type="http://schemas.openxmlformats.org/officeDocument/2006/relationships/hyperlink" Target="https://testttpr.tallinn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nnama@tallinnlv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etused.kul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itpartner.eu/contac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747F2-5E72-4CEC-B57E-05B93257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852</Words>
  <Characters>4946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Registrite ja Infosüsteemide Keskus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Nässi</dc:creator>
  <cp:keywords/>
  <dc:description/>
  <cp:lastModifiedBy>Evelin Kuusik</cp:lastModifiedBy>
  <cp:revision>9</cp:revision>
  <dcterms:created xsi:type="dcterms:W3CDTF">2024-05-30T05:55:00Z</dcterms:created>
  <dcterms:modified xsi:type="dcterms:W3CDTF">2024-06-03T06:14:00Z</dcterms:modified>
</cp:coreProperties>
</file>